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050245">
      <w:pPr>
        <w:jc w:val="center"/>
        <w:rPr>
          <w:rFonts w:ascii="华文中宋" w:hAnsi="华文中宋" w:eastAsia="华文中宋"/>
          <w:color w:val="FF0000"/>
          <w:w w:val="70"/>
          <w:sz w:val="72"/>
          <w:szCs w:val="72"/>
        </w:rPr>
      </w:pPr>
      <w:r>
        <w:rPr>
          <w:rFonts w:hint="eastAsia" w:ascii="华文中宋" w:hAnsi="华文中宋" w:eastAsia="华文中宋"/>
          <w:color w:val="FF0000"/>
          <w:w w:val="70"/>
          <w:sz w:val="72"/>
          <w:szCs w:val="72"/>
        </w:rPr>
        <w:t>吉首大学教学质量监控与评估中心</w:t>
      </w:r>
      <w:bookmarkStart w:id="0" w:name="文号"/>
    </w:p>
    <w:p w14:paraId="7467EEA2">
      <w:pPr>
        <w:jc w:val="center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教评通[2024]</w:t>
      </w:r>
      <w:r>
        <w:rPr>
          <w:rFonts w:ascii="仿宋_GB2312" w:eastAsia="仿宋_GB2312"/>
          <w:sz w:val="28"/>
          <w:szCs w:val="28"/>
        </w:rPr>
        <w:t>0</w:t>
      </w:r>
      <w:r>
        <w:rPr>
          <w:rFonts w:hint="eastAsia" w:ascii="仿宋_GB2312" w:eastAsia="仿宋_GB2312"/>
          <w:sz w:val="28"/>
          <w:szCs w:val="28"/>
        </w:rPr>
        <w:t>4号</w:t>
      </w:r>
    </w:p>
    <w:bookmarkEnd w:id="0"/>
    <w:p w14:paraId="08C2A4BD">
      <w:pPr>
        <w:rPr>
          <w:szCs w:val="21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257800" cy="0"/>
                <wp:effectExtent l="0" t="0" r="19050" b="1905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0pt;height:0pt;width:414pt;z-index:251659264;mso-width-relative:page;mso-height-relative:page;" filled="f" stroked="t" coordsize="21600,21600" o:gfxdata="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lrTfn9EAAAACAQAADwAA&#10;AAAAAAABACAAAAAiAAAAZHJzL2Rvd25yZXYueG1sUEsBAhQAFAAAAAgAh07iQIVBxwPkAQAAqwMA&#10;AA4AAAAAAAAAAQAgAAAAIAEAAGRycy9lMm9Eb2MueG1sUEsFBgAAAAAGAAYAWQEAAHYFAAAAAA==&#10;">
                <v:fill on="f" focussize="0,0"/>
                <v:stroke weight="1.75pt" color="#FF0000" joinstyle="round"/>
                <v:imagedata o:title=""/>
                <o:lock v:ext="edit" aspectratio="f"/>
              </v:line>
            </w:pict>
          </mc:Fallback>
        </mc:AlternateContent>
      </w:r>
    </w:p>
    <w:p w14:paraId="09860CFD">
      <w:pPr>
        <w:adjustRightInd w:val="0"/>
        <w:snapToGrid w:val="0"/>
        <w:spacing w:line="360" w:lineRule="auto"/>
        <w:jc w:val="center"/>
        <w:rPr>
          <w:rFonts w:ascii="黑体" w:hAnsi="黑体" w:eastAsia="黑体" w:cs="宋体"/>
          <w:b/>
          <w:color w:val="000000"/>
          <w:kern w:val="0"/>
          <w:sz w:val="32"/>
          <w:szCs w:val="32"/>
        </w:rPr>
      </w:pPr>
    </w:p>
    <w:p w14:paraId="26A97797">
      <w:pPr>
        <w:adjustRightInd w:val="0"/>
        <w:snapToGrid w:val="0"/>
        <w:spacing w:line="480" w:lineRule="auto"/>
        <w:jc w:val="center"/>
        <w:rPr>
          <w:rFonts w:ascii="黑体" w:hAnsi="黑体" w:eastAsia="黑体" w:cs="宋体"/>
          <w:b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b/>
          <w:color w:val="000000"/>
          <w:kern w:val="0"/>
          <w:sz w:val="32"/>
          <w:szCs w:val="32"/>
        </w:rPr>
        <w:t>吉首大学关于表彰2023-2024学年优秀学生教学信息员的</w:t>
      </w:r>
    </w:p>
    <w:p w14:paraId="76875344">
      <w:pPr>
        <w:adjustRightInd w:val="0"/>
        <w:snapToGrid w:val="0"/>
        <w:spacing w:line="480" w:lineRule="auto"/>
        <w:jc w:val="center"/>
        <w:rPr>
          <w:rFonts w:ascii="黑体" w:hAnsi="宋体" w:eastAsia="黑体" w:cs="宋体"/>
          <w:b/>
          <w:bCs/>
          <w:kern w:val="0"/>
          <w:sz w:val="32"/>
          <w:szCs w:val="32"/>
        </w:rPr>
      </w:pPr>
      <w:r>
        <w:rPr>
          <w:rFonts w:hint="eastAsia" w:ascii="黑体" w:hAnsi="黑体" w:eastAsia="黑体" w:cs="宋体"/>
          <w:b/>
          <w:color w:val="000000"/>
          <w:kern w:val="0"/>
          <w:sz w:val="32"/>
          <w:szCs w:val="32"/>
        </w:rPr>
        <w:t>通知</w:t>
      </w:r>
    </w:p>
    <w:p w14:paraId="1643D089">
      <w:pPr>
        <w:widowControl/>
        <w:shd w:val="clear" w:color="auto" w:fill="FFFFFF"/>
        <w:jc w:val="left"/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各学院：</w:t>
      </w:r>
    </w:p>
    <w:p w14:paraId="0E8E100B">
      <w:pPr>
        <w:widowControl/>
        <w:shd w:val="clear" w:color="auto" w:fill="FFFFFF"/>
        <w:ind w:firstLine="560" w:firstLineChars="200"/>
        <w:jc w:val="left"/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为进一步完善学校教学质量保障体系，强化“以学生为中心”的教学理念，加强教学信息反馈工作，促进学生与教师、管理部门的沟通与交流，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  <w:lang w:eastAsia="zh-CN"/>
        </w:rPr>
        <w:t>鼓励先进、表彰优秀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  <w:lang w:val="en-US" w:eastAsia="zh-CN"/>
        </w:rPr>
        <w:t>，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根据《吉首大学学生教学信息员管理办法》，经各学院推荐，教学质量监控与评估中心审核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  <w:lang w:eastAsia="zh-CN"/>
        </w:rPr>
        <w:t>，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公示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  <w:lang w:eastAsia="zh-CN"/>
        </w:rPr>
        <w:t>无异议后，现将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11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  <w:lang w:val="en-US" w:eastAsia="zh-CN"/>
        </w:rPr>
        <w:t>8</w:t>
      </w:r>
      <w:bookmarkStart w:id="1" w:name="_GoBack"/>
      <w:bookmarkEnd w:id="1"/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名被评为吉首大学2023-2024学年优秀学生教学信息员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  <w:lang w:eastAsia="zh-CN"/>
        </w:rPr>
        <w:t>的同学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予以表彰（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  <w:lang w:eastAsia="zh-CN"/>
        </w:rPr>
        <w:t>具体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名单见附件）。希望这些同学再接再厉，争取更大的成绩。</w:t>
      </w:r>
    </w:p>
    <w:p w14:paraId="04356C3D">
      <w:pPr>
        <w:widowControl/>
        <w:shd w:val="clear" w:color="auto" w:fill="FFFFFF"/>
        <w:ind w:firstLine="560" w:firstLineChars="200"/>
        <w:jc w:val="left"/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附件：吉首大学2023-2024学年优秀学生教学信息员名单</w:t>
      </w:r>
    </w:p>
    <w:p w14:paraId="579F299F">
      <w:pPr>
        <w:widowControl/>
        <w:shd w:val="clear" w:color="auto" w:fill="FFFFFF"/>
        <w:ind w:firstLine="560" w:firstLineChars="200"/>
        <w:jc w:val="right"/>
        <w:rPr>
          <w:rFonts w:cs="宋体" w:asciiTheme="minorEastAsia" w:hAnsiTheme="minorEastAsia" w:eastAsiaTheme="minorEastAsia"/>
          <w:kern w:val="0"/>
          <w:sz w:val="28"/>
          <w:szCs w:val="28"/>
        </w:rPr>
      </w:pPr>
    </w:p>
    <w:p w14:paraId="285AA06E">
      <w:pPr>
        <w:widowControl/>
        <w:shd w:val="clear" w:color="auto" w:fill="FFFFFF"/>
        <w:ind w:firstLine="420" w:firstLineChars="200"/>
        <w:jc w:val="right"/>
        <w:rPr>
          <w:rFonts w:cs="宋体" w:asciiTheme="minorEastAsia" w:hAnsiTheme="minorEastAsia" w:eastAsiaTheme="minorEastAsia"/>
          <w:kern w:val="0"/>
          <w:sz w:val="28"/>
          <w:szCs w:val="28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3975735</wp:posOffset>
            </wp:positionH>
            <wp:positionV relativeFrom="paragraph">
              <wp:posOffset>104775</wp:posOffset>
            </wp:positionV>
            <wp:extent cx="1511300" cy="1511300"/>
            <wp:effectExtent l="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11300" cy="151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538B925">
      <w:pPr>
        <w:widowControl/>
        <w:shd w:val="clear" w:color="auto" w:fill="FFFFFF"/>
        <w:ind w:firstLine="560" w:firstLineChars="200"/>
        <w:jc w:val="right"/>
        <w:rPr>
          <w:rFonts w:cs="宋体" w:asciiTheme="minorEastAsia" w:hAnsiTheme="minorEastAsia" w:eastAsiaTheme="minorEastAsia"/>
          <w:kern w:val="0"/>
          <w:sz w:val="28"/>
          <w:szCs w:val="28"/>
        </w:rPr>
      </w:pPr>
    </w:p>
    <w:p w14:paraId="20F19129">
      <w:pPr>
        <w:widowControl/>
        <w:shd w:val="clear" w:color="auto" w:fill="FFFFFF"/>
        <w:ind w:firstLine="560" w:firstLineChars="200"/>
        <w:jc w:val="right"/>
        <w:rPr>
          <w:rFonts w:cs="宋体" w:asciiTheme="minorEastAsia" w:hAnsiTheme="minorEastAsia" w:eastAsiaTheme="minorEastAsia"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教学质量监控与评估中心</w:t>
      </w:r>
    </w:p>
    <w:p w14:paraId="30280924">
      <w:pPr>
        <w:widowControl/>
        <w:shd w:val="clear" w:color="auto" w:fill="FFFFFF"/>
        <w:ind w:firstLine="560" w:firstLineChars="200"/>
        <w:jc w:val="right"/>
        <w:rPr>
          <w:rFonts w:cs="宋体" w:asciiTheme="minorEastAsia" w:hAnsiTheme="minorEastAsia" w:eastAsiaTheme="minorEastAsia"/>
          <w:kern w:val="0"/>
          <w:sz w:val="28"/>
          <w:szCs w:val="28"/>
        </w:rPr>
      </w:pPr>
      <w:r>
        <w:rPr>
          <w:rFonts w:cs="宋体" w:asciiTheme="minorEastAsia" w:hAnsiTheme="minorEastAsia" w:eastAsiaTheme="minorEastAsia"/>
          <w:kern w:val="0"/>
          <w:sz w:val="28"/>
          <w:szCs w:val="28"/>
        </w:rPr>
        <w:t>202</w:t>
      </w:r>
      <w:r>
        <w:rPr>
          <w:rFonts w:hint="eastAsia" w:cs="宋体" w:asciiTheme="minorEastAsia" w:hAnsiTheme="minorEastAsia" w:eastAsiaTheme="minorEastAsia"/>
          <w:kern w:val="0"/>
          <w:sz w:val="28"/>
          <w:szCs w:val="28"/>
        </w:rPr>
        <w:t>4年10月12日</w:t>
      </w:r>
    </w:p>
    <w:p w14:paraId="6918F60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MdB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Roma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2NjgwMjU0M2U0MDNmZWE3MzU4ZGY4ZWZiNzI0M2EifQ=="/>
  </w:docVars>
  <w:rsids>
    <w:rsidRoot w:val="008D1588"/>
    <w:rsid w:val="005F0647"/>
    <w:rsid w:val="007C10D0"/>
    <w:rsid w:val="008D1588"/>
    <w:rsid w:val="00DA77F4"/>
    <w:rsid w:val="00F12A77"/>
    <w:rsid w:val="26B01C6D"/>
    <w:rsid w:val="32A05657"/>
    <w:rsid w:val="47C12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qFormat="1"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  <w:lang w:eastAsia="ja-JP"/>
    </w:rPr>
  </w:style>
  <w:style w:type="paragraph" w:styleId="3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  <w:lang w:eastAsia="ja-JP"/>
    </w:rPr>
  </w:style>
  <w:style w:type="character" w:styleId="6">
    <w:name w:val="FollowedHyperlink"/>
    <w:basedOn w:val="5"/>
    <w:semiHidden/>
    <w:unhideWhenUsed/>
    <w:qFormat/>
    <w:uiPriority w:val="99"/>
    <w:rPr>
      <w:color w:val="800080"/>
      <w:u w:val="none"/>
    </w:rPr>
  </w:style>
  <w:style w:type="character" w:styleId="7">
    <w:name w:val="Emphasis"/>
    <w:basedOn w:val="5"/>
    <w:qFormat/>
    <w:uiPriority w:val="20"/>
  </w:style>
  <w:style w:type="character" w:styleId="8">
    <w:name w:val="HTML Definition"/>
    <w:basedOn w:val="5"/>
    <w:semiHidden/>
    <w:unhideWhenUsed/>
    <w:qFormat/>
    <w:uiPriority w:val="99"/>
  </w:style>
  <w:style w:type="character" w:styleId="9">
    <w:name w:val="HTML Variable"/>
    <w:basedOn w:val="5"/>
    <w:semiHidden/>
    <w:unhideWhenUsed/>
    <w:qFormat/>
    <w:uiPriority w:val="99"/>
  </w:style>
  <w:style w:type="character" w:styleId="10">
    <w:name w:val="Hyperlink"/>
    <w:basedOn w:val="5"/>
    <w:semiHidden/>
    <w:unhideWhenUsed/>
    <w:qFormat/>
    <w:uiPriority w:val="99"/>
    <w:rPr>
      <w:color w:val="0000FF"/>
      <w:u w:val="none"/>
    </w:rPr>
  </w:style>
  <w:style w:type="character" w:styleId="11">
    <w:name w:val="HTML Code"/>
    <w:basedOn w:val="5"/>
    <w:semiHidden/>
    <w:unhideWhenUsed/>
    <w:qFormat/>
    <w:uiPriority w:val="99"/>
    <w:rPr>
      <w:rFonts w:ascii="Courier New" w:hAnsi="Courier New"/>
      <w:sz w:val="20"/>
    </w:rPr>
  </w:style>
  <w:style w:type="character" w:styleId="12">
    <w:name w:val="HTML Cite"/>
    <w:basedOn w:val="5"/>
    <w:semiHidden/>
    <w:unhideWhenUsed/>
    <w:qFormat/>
    <w:uiPriority w:val="99"/>
  </w:style>
  <w:style w:type="character" w:customStyle="1" w:styleId="13">
    <w:name w:val="页眉 Char"/>
    <w:basedOn w:val="5"/>
    <w:link w:val="3"/>
    <w:qFormat/>
    <w:uiPriority w:val="99"/>
    <w:rPr>
      <w:sz w:val="18"/>
      <w:szCs w:val="18"/>
      <w:lang w:eastAsia="ja-JP"/>
    </w:rPr>
  </w:style>
  <w:style w:type="character" w:customStyle="1" w:styleId="14">
    <w:name w:val="页脚 Char"/>
    <w:basedOn w:val="5"/>
    <w:link w:val="2"/>
    <w:qFormat/>
    <w:uiPriority w:val="99"/>
    <w:rPr>
      <w:sz w:val="18"/>
      <w:szCs w:val="18"/>
      <w:lang w:eastAsia="ja-JP"/>
    </w:rPr>
  </w:style>
  <w:style w:type="character" w:customStyle="1" w:styleId="15">
    <w:name w:val="year"/>
    <w:basedOn w:val="5"/>
    <w:qFormat/>
    <w:uiPriority w:val="0"/>
    <w:rPr>
      <w:rFonts w:hint="default" w:ascii="fMdBt" w:hAnsi="fMdBt" w:eastAsia="fMdBt" w:cs="fMdBt"/>
      <w:color w:val="000000"/>
      <w:sz w:val="18"/>
      <w:szCs w:val="18"/>
    </w:rPr>
  </w:style>
  <w:style w:type="character" w:customStyle="1" w:styleId="16">
    <w:name w:val="year1"/>
    <w:basedOn w:val="5"/>
    <w:qFormat/>
    <w:uiPriority w:val="0"/>
    <w:rPr>
      <w:color w:val="000000"/>
    </w:rPr>
  </w:style>
  <w:style w:type="character" w:customStyle="1" w:styleId="17">
    <w:name w:val="day"/>
    <w:basedOn w:val="5"/>
    <w:qFormat/>
    <w:uiPriority w:val="0"/>
    <w:rPr>
      <w:rFonts w:hint="default" w:ascii="fMdBt" w:hAnsi="fMdBt" w:eastAsia="fMdBt" w:cs="fMdBt"/>
      <w:color w:val="000000"/>
      <w:sz w:val="45"/>
      <w:szCs w:val="45"/>
    </w:rPr>
  </w:style>
  <w:style w:type="character" w:customStyle="1" w:styleId="18">
    <w:name w:val="day1"/>
    <w:basedOn w:val="5"/>
    <w:qFormat/>
    <w:uiPriority w:val="0"/>
    <w:rPr>
      <w:color w:val="000000"/>
    </w:rPr>
  </w:style>
  <w:style w:type="character" w:customStyle="1" w:styleId="19">
    <w:name w:val="en"/>
    <w:basedOn w:val="5"/>
    <w:qFormat/>
    <w:uiPriority w:val="0"/>
    <w:rPr>
      <w:rFonts w:hint="default" w:ascii="timesRoman" w:hAnsi="timesRoman" w:eastAsia="timesRoman" w:cs="timesRoman"/>
      <w:color w:val="333333"/>
    </w:rPr>
  </w:style>
  <w:style w:type="character" w:customStyle="1" w:styleId="20">
    <w:name w:val="en1"/>
    <w:basedOn w:val="5"/>
    <w:qFormat/>
    <w:uiPriority w:val="0"/>
    <w:rPr>
      <w:rFonts w:hint="default" w:ascii="timesRoman" w:hAnsi="timesRoman" w:eastAsia="timesRoman" w:cs="timesRoman"/>
      <w:caps/>
      <w:color w:val="333333"/>
      <w:sz w:val="18"/>
      <w:szCs w:val="18"/>
    </w:rPr>
  </w:style>
  <w:style w:type="character" w:customStyle="1" w:styleId="21">
    <w:name w:val="en2"/>
    <w:basedOn w:val="5"/>
    <w:qFormat/>
    <w:uiPriority w:val="0"/>
    <w:rPr>
      <w:rFonts w:hint="default" w:ascii="timesRoman" w:hAnsi="timesRoman" w:eastAsia="timesRoman" w:cs="timesRoman"/>
      <w:caps/>
      <w:color w:val="CCDBED"/>
      <w:sz w:val="18"/>
      <w:szCs w:val="18"/>
    </w:rPr>
  </w:style>
  <w:style w:type="character" w:customStyle="1" w:styleId="22">
    <w:name w:val="ch"/>
    <w:basedOn w:val="5"/>
    <w:qFormat/>
    <w:uiPriority w:val="0"/>
    <w:rPr>
      <w:rFonts w:ascii="微软雅黑" w:hAnsi="微软雅黑" w:eastAsia="微软雅黑" w:cs="微软雅黑"/>
      <w:b/>
      <w:bCs/>
      <w:color w:val="0180CD"/>
      <w:sz w:val="30"/>
      <w:szCs w:val="30"/>
    </w:rPr>
  </w:style>
  <w:style w:type="character" w:customStyle="1" w:styleId="23">
    <w:name w:val="ch1"/>
    <w:basedOn w:val="5"/>
    <w:qFormat/>
    <w:uiPriority w:val="0"/>
    <w:rPr>
      <w:rFonts w:hint="eastAsia" w:ascii="微软雅黑" w:hAnsi="微软雅黑" w:eastAsia="微软雅黑" w:cs="微软雅黑"/>
      <w:b/>
      <w:bCs/>
      <w:color w:val="0180CD"/>
      <w:sz w:val="30"/>
      <w:szCs w:val="30"/>
    </w:rPr>
  </w:style>
  <w:style w:type="character" w:customStyle="1" w:styleId="24">
    <w:name w:val="ch2"/>
    <w:basedOn w:val="5"/>
    <w:qFormat/>
    <w:uiPriority w:val="0"/>
    <w:rPr>
      <w:rFonts w:hint="eastAsia" w:ascii="微软雅黑" w:hAnsi="微软雅黑" w:eastAsia="微软雅黑" w:cs="微软雅黑"/>
      <w:b/>
      <w:bCs/>
      <w:color w:val="FFFFFF"/>
      <w:sz w:val="45"/>
      <w:szCs w:val="45"/>
    </w:rPr>
  </w:style>
  <w:style w:type="paragraph" w:customStyle="1" w:styleId="25">
    <w:name w:val="_Style 2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6">
    <w:name w:val="_Style 2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265</Words>
  <Characters>303</Characters>
  <Lines>2</Lines>
  <Paragraphs>1</Paragraphs>
  <TotalTime>2</TotalTime>
  <ScaleCrop>false</ScaleCrop>
  <LinksUpToDate>false</LinksUpToDate>
  <CharactersWithSpaces>303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2024-10-12T00:48:00Z</dcterms:created>
  <dc:creator>lenov</dc:creator>
  <cp:lastModifiedBy>Administrator</cp:lastModifiedBy>
  <dcterms:modified xsi:type="dcterms:W3CDTF">2024-10-15T09:10:24Z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4F5F3BDCE4AC4404B5112A0286D5261B_13</vt:lpwstr>
  </property>
</Properties>
</file>