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241A9" w:rsidRDefault="00E46F3B">
      <w:pPr>
        <w:snapToGrid w:val="0"/>
        <w:spacing w:before="100" w:beforeAutospacing="1" w:after="100" w:afterAutospacing="1"/>
        <w:jc w:val="distribute"/>
        <w:rPr>
          <w:rFonts w:ascii="华文中宋" w:eastAsia="华文中宋" w:hAnsi="华文中宋"/>
          <w:color w:val="FF0000"/>
          <w:w w:val="70"/>
          <w:sz w:val="130"/>
          <w:szCs w:val="130"/>
        </w:rPr>
      </w:pPr>
      <w:r>
        <w:rPr>
          <w:rFonts w:ascii="华文中宋" w:eastAsia="华文中宋" w:hAnsi="华文中宋" w:hint="eastAsia"/>
          <w:color w:val="FF0000"/>
          <w:w w:val="70"/>
          <w:sz w:val="130"/>
          <w:szCs w:val="130"/>
        </w:rPr>
        <w:t>吉首大学教务处</w:t>
      </w:r>
    </w:p>
    <w:p w:rsidR="000241A9" w:rsidRDefault="00E46F3B">
      <w:pPr>
        <w:snapToGrid w:val="0"/>
        <w:spacing w:line="400" w:lineRule="exact"/>
        <w:jc w:val="center"/>
        <w:rPr>
          <w:szCs w:val="21"/>
        </w:rPr>
      </w:pPr>
      <w:proofErr w:type="gramStart"/>
      <w:r>
        <w:rPr>
          <w:rFonts w:ascii="仿宋_GB2312" w:eastAsia="仿宋_GB2312" w:hint="eastAsia"/>
          <w:sz w:val="32"/>
          <w:szCs w:val="32"/>
        </w:rPr>
        <w:t>教通</w:t>
      </w:r>
      <w:proofErr w:type="gramEnd"/>
      <w:r>
        <w:rPr>
          <w:rFonts w:ascii="仿宋_GB2312" w:eastAsia="仿宋_GB2312" w:hint="eastAsia"/>
          <w:sz w:val="32"/>
          <w:szCs w:val="32"/>
        </w:rPr>
        <w:t>[202</w:t>
      </w:r>
      <w:r w:rsidR="006B52E0">
        <w:rPr>
          <w:rFonts w:ascii="仿宋_GB2312" w:eastAsia="仿宋_GB2312"/>
          <w:sz w:val="32"/>
          <w:szCs w:val="32"/>
        </w:rPr>
        <w:t>4</w:t>
      </w:r>
      <w:r>
        <w:rPr>
          <w:rFonts w:ascii="仿宋_GB2312" w:eastAsia="仿宋_GB2312" w:hint="eastAsia"/>
          <w:sz w:val="32"/>
          <w:szCs w:val="32"/>
        </w:rPr>
        <w:t>]</w:t>
      </w:r>
      <w:r w:rsidR="006B52E0">
        <w:rPr>
          <w:rFonts w:ascii="仿宋_GB2312" w:eastAsia="仿宋_GB2312"/>
          <w:sz w:val="32"/>
          <w:szCs w:val="32"/>
        </w:rPr>
        <w:t xml:space="preserve"> </w:t>
      </w:r>
      <w:r>
        <w:rPr>
          <w:rFonts w:ascii="仿宋_GB2312" w:eastAsia="仿宋_GB2312" w:hint="eastAsia"/>
          <w:sz w:val="32"/>
          <w:szCs w:val="32"/>
        </w:rPr>
        <w:t>号</w:t>
      </w:r>
    </w:p>
    <w:p w:rsidR="000241A9" w:rsidRDefault="00E46F3B">
      <w:pPr>
        <w:rPr>
          <w:szCs w:val="21"/>
        </w:rPr>
      </w:pPr>
      <w:r>
        <w:rPr>
          <w:noProof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120650</wp:posOffset>
                </wp:positionV>
                <wp:extent cx="5290820" cy="5080"/>
                <wp:effectExtent l="0" t="0" r="0" b="0"/>
                <wp:wrapNone/>
                <wp:docPr id="1" name="直接连接符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290820" cy="5080"/>
                        </a:xfrm>
                        <a:prstGeom prst="line">
                          <a:avLst/>
                        </a:prstGeom>
                        <a:noFill/>
                        <a:ln w="22225">
                          <a:solidFill>
                            <a:srgbClr val="FF0000"/>
                          </a:solidFill>
                          <a:round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C46DEC1" id="直接连接符 1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0,9.5pt" to="416.6pt,9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" strokecolor="red" strokeweight="1.75pt"/>
            </w:pict>
          </mc:Fallback>
        </mc:AlternateContent>
      </w:r>
    </w:p>
    <w:p w:rsidR="000241A9" w:rsidRPr="00235AD5" w:rsidRDefault="000241A9">
      <w:pPr>
        <w:jc w:val="center"/>
        <w:rPr>
          <w:rFonts w:ascii="Times New Roman" w:eastAsia="黑体" w:hAnsi="Times New Roman" w:cs="Times New Roman"/>
          <w:color w:val="000000"/>
          <w:kern w:val="0"/>
          <w:sz w:val="24"/>
          <w:szCs w:val="36"/>
        </w:rPr>
      </w:pPr>
    </w:p>
    <w:p w:rsidR="000738FB" w:rsidRDefault="00E46F3B">
      <w:pPr>
        <w:jc w:val="center"/>
        <w:rPr>
          <w:rFonts w:ascii="Times New Roman" w:eastAsia="黑体" w:hAnsi="Times New Roman" w:cs="Times New Roman"/>
          <w:color w:val="000000"/>
          <w:kern w:val="0"/>
          <w:sz w:val="36"/>
          <w:szCs w:val="36"/>
        </w:rPr>
      </w:pPr>
      <w:r>
        <w:rPr>
          <w:rFonts w:ascii="Times New Roman" w:eastAsia="黑体" w:hAnsi="Times New Roman" w:cs="Times New Roman"/>
          <w:color w:val="000000"/>
          <w:kern w:val="0"/>
          <w:sz w:val="36"/>
          <w:szCs w:val="36"/>
        </w:rPr>
        <w:t>关于开展</w:t>
      </w:r>
      <w:r>
        <w:rPr>
          <w:rFonts w:ascii="Times New Roman" w:eastAsia="黑体" w:hAnsi="Times New Roman" w:cs="Times New Roman"/>
          <w:color w:val="000000"/>
          <w:kern w:val="0"/>
          <w:sz w:val="36"/>
          <w:szCs w:val="36"/>
        </w:rPr>
        <w:t>202</w:t>
      </w:r>
      <w:r w:rsidR="004D3AFD">
        <w:rPr>
          <w:rFonts w:ascii="Times New Roman" w:eastAsia="黑体" w:hAnsi="Times New Roman" w:cs="Times New Roman"/>
          <w:color w:val="000000"/>
          <w:kern w:val="0"/>
          <w:sz w:val="36"/>
          <w:szCs w:val="36"/>
        </w:rPr>
        <w:t>4</w:t>
      </w:r>
      <w:r>
        <w:rPr>
          <w:rFonts w:ascii="Times New Roman" w:eastAsia="黑体" w:hAnsi="Times New Roman" w:cs="Times New Roman"/>
          <w:color w:val="000000"/>
          <w:kern w:val="0"/>
          <w:sz w:val="36"/>
          <w:szCs w:val="36"/>
        </w:rPr>
        <w:t>年度</w:t>
      </w:r>
      <w:r w:rsidR="004D3AFD">
        <w:rPr>
          <w:rFonts w:ascii="Times New Roman" w:eastAsia="黑体" w:hAnsi="Times New Roman" w:cs="Times New Roman" w:hint="eastAsia"/>
          <w:color w:val="000000"/>
          <w:kern w:val="0"/>
          <w:sz w:val="36"/>
          <w:szCs w:val="36"/>
        </w:rPr>
        <w:t>省</w:t>
      </w:r>
      <w:r>
        <w:rPr>
          <w:rFonts w:ascii="Times New Roman" w:eastAsia="黑体" w:hAnsi="Times New Roman" w:cs="Times New Roman"/>
          <w:color w:val="000000"/>
          <w:kern w:val="0"/>
          <w:sz w:val="36"/>
          <w:szCs w:val="36"/>
        </w:rPr>
        <w:t>级</w:t>
      </w:r>
      <w:r w:rsidR="004D3AFD">
        <w:rPr>
          <w:rFonts w:ascii="Times New Roman" w:eastAsia="黑体" w:hAnsi="Times New Roman" w:cs="Times New Roman" w:hint="eastAsia"/>
          <w:color w:val="000000"/>
          <w:kern w:val="0"/>
          <w:sz w:val="36"/>
          <w:szCs w:val="36"/>
        </w:rPr>
        <w:t>示范</w:t>
      </w:r>
      <w:r>
        <w:rPr>
          <w:rFonts w:ascii="Times New Roman" w:eastAsia="黑体" w:hAnsi="Times New Roman" w:cs="Times New Roman"/>
          <w:color w:val="000000"/>
          <w:kern w:val="0"/>
          <w:sz w:val="36"/>
          <w:szCs w:val="36"/>
        </w:rPr>
        <w:t>基层教学组织</w:t>
      </w:r>
    </w:p>
    <w:p w:rsidR="000241A9" w:rsidRDefault="004D3AFD">
      <w:pPr>
        <w:jc w:val="center"/>
        <w:rPr>
          <w:rFonts w:ascii="Times New Roman" w:eastAsia="黑体" w:hAnsi="Times New Roman" w:cs="Times New Roman"/>
          <w:color w:val="000000"/>
          <w:kern w:val="0"/>
          <w:sz w:val="36"/>
          <w:szCs w:val="36"/>
        </w:rPr>
      </w:pPr>
      <w:r>
        <w:rPr>
          <w:rFonts w:ascii="Times New Roman" w:eastAsia="黑体" w:hAnsi="Times New Roman" w:cs="Times New Roman" w:hint="eastAsia"/>
          <w:color w:val="000000"/>
          <w:kern w:val="0"/>
          <w:sz w:val="36"/>
          <w:szCs w:val="36"/>
        </w:rPr>
        <w:t>申报</w:t>
      </w:r>
      <w:r w:rsidR="00E46F3B">
        <w:rPr>
          <w:rFonts w:ascii="Times New Roman" w:eastAsia="黑体" w:hAnsi="Times New Roman" w:cs="Times New Roman"/>
          <w:color w:val="000000"/>
          <w:kern w:val="0"/>
          <w:sz w:val="36"/>
          <w:szCs w:val="36"/>
        </w:rPr>
        <w:t>工作的通知</w:t>
      </w:r>
    </w:p>
    <w:p w:rsidR="000241A9" w:rsidRDefault="000241A9">
      <w:pPr>
        <w:rPr>
          <w:rFonts w:ascii="Times New Roman" w:hAnsi="Times New Roman" w:cs="Times New Roman"/>
        </w:rPr>
      </w:pPr>
    </w:p>
    <w:p w:rsidR="000241A9" w:rsidRDefault="00E46F3B" w:rsidP="00235AD5">
      <w:pPr>
        <w:pStyle w:val="Bodytext1"/>
        <w:snapToGrid w:val="0"/>
        <w:spacing w:line="540" w:lineRule="exact"/>
        <w:ind w:firstLine="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各学院：</w:t>
      </w:r>
    </w:p>
    <w:p w:rsidR="000241A9" w:rsidRDefault="001926DD" w:rsidP="00235AD5">
      <w:pPr>
        <w:widowControl/>
        <w:spacing w:line="540" w:lineRule="exact"/>
        <w:ind w:firstLineChars="200" w:firstLine="56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 w:rsidRPr="001926DD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为贯彻落实省教育厅《关于加快建设高水平本科教育全面提高人才培养能力的实施意见》《关于进一步加强普通高等学校教风学风建设的意见》等文件精神，进一步提高普通本科高校人才培养质量，着力构建高水平人才培养体系，根据《</w:t>
      </w:r>
      <w:r w:rsidRPr="001926DD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关于开展</w:t>
      </w:r>
      <w:r w:rsidRPr="001926DD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 2024 </w:t>
      </w:r>
      <w:r w:rsidRPr="001926DD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年湖南省普通本科高校示范基层教学组织申报工作的通知</w:t>
      </w:r>
      <w:r w:rsidRPr="001926DD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》</w:t>
      </w:r>
      <w:r w:rsidR="00E46F3B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，</w:t>
      </w:r>
      <w:r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现</w:t>
      </w:r>
      <w:r w:rsidR="00E46F3B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开展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2024</w:t>
      </w:r>
      <w:r w:rsidR="00E46F3B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年度</w:t>
      </w:r>
      <w:r w:rsid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省</w:t>
      </w:r>
      <w:r w:rsidR="00E46F3B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级</w:t>
      </w:r>
      <w:r w:rsid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示范</w:t>
      </w:r>
      <w:r w:rsidR="00E46F3B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基层教学组织</w:t>
      </w:r>
      <w:r w:rsid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申报</w:t>
      </w:r>
      <w:r w:rsidR="00E46F3B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工作。现将有关事项通知如下：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一、评选条件</w:t>
      </w:r>
    </w:p>
    <w:p w:rsidR="000241A9" w:rsidRDefault="00E46F3B" w:rsidP="00235AD5">
      <w:pPr>
        <w:widowControl/>
        <w:spacing w:line="540" w:lineRule="exact"/>
        <w:ind w:firstLineChars="200" w:firstLine="56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1.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组织建设。</w:t>
      </w:r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教学组织纳入学校治理结构体系，设立运行</w:t>
      </w:r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 xml:space="preserve"> 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3</w:t>
      </w:r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年以上，成员原则上不少于</w:t>
      </w:r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 xml:space="preserve"> 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5 </w:t>
      </w:r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人。坚持和加强党的全面领导，将基层党组织建设与教学组织建设有机结合。教学组织管理制度健全，职责分工明确，目标规划清晰，有详细、科学、合理的教学组织学期工作计划和年度工作总结。建立教学组织常态</w:t>
      </w:r>
      <w:proofErr w:type="gramStart"/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化考核</w:t>
      </w:r>
      <w:proofErr w:type="gramEnd"/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激励机制，将教学组织建设纳入学校绩效、年度评优评先等考核体系。设有教学组织专项经费，有相对固定的办公场所、教学资料档案室和办公设施。教学组织</w:t>
      </w:r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lastRenderedPageBreak/>
        <w:t>设</w:t>
      </w:r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 xml:space="preserve"> 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1 </w:t>
      </w:r>
      <w:r w:rsidR="00270DC1" w:rsidRPr="00270DC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名主要负责人，负责人政治立场坚定，热爱教育，长期在教学一线工作，本科教学和教研教改经验丰富，具有副高级及以上职称。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2.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教学管理。落实人才培养方案及教学计划，对教学各环节进行指导、检查和督促，落实各项教学任务。每位教师每年至少完整讲授一门本科生课程或完成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 xml:space="preserve"> 32 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学时课堂教学，教授、副教授近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 xml:space="preserve">3 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年为本科生上课率达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100%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。教学材料齐全完备，教学文件填写规范，教案、讲稿、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PPT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课件等编制规范，作业、实验报告、实习报告、课程设计、考试试卷、毕业设计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(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论文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)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等批改认真、保存规范。严格执行课程教学大纲，“以学生为中心”进行课堂教学</w:t>
      </w:r>
      <w:r w:rsid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，</w:t>
      </w:r>
      <w:r w:rsidR="00270DC1" w:rsidRPr="00270DC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课堂教学、考试管理、考核评价规范，教学和考试纪律严格，无重大教学事故。建立教学质量评价和分析反馈机制，定期开展教学自评自检、情况分析，不定期组织开展同行评议和学生评教。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3.</w:t>
      </w:r>
      <w:r w:rsidR="003F7BE1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专业和课程建设。具有详细的专业建设规划，定期修订并落实人才培养方案，达成专业培养目标，达到国家各专业类教学质量标准。开展专业评估、专业认证等工作，落实一流专业等建设任务。定期修订并完善课程教学大纲和课程标准，课程内容及时更新。开展一流课程、</w:t>
      </w:r>
      <w:proofErr w:type="gramStart"/>
      <w:r w:rsidR="003F7BE1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课程思政示范</w:t>
      </w:r>
      <w:proofErr w:type="gramEnd"/>
      <w:r w:rsidR="003F7BE1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课程、精品课程、特色课程在线课程等建设，并获批校级及以上的上述课程。开展课程资源库、案例库、试题库等建设，参与课程相关的实验室、资料室、数字化教学环境与资源建设，不断丰富课程教学资源。面向国家行业领域需求，组织编写及择优选用高质量教材和教辅资料，教材建设、选用与评估制度运行良好，教学组织成员近</w:t>
      </w:r>
      <w:r w:rsidR="003F7BE1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5</w:t>
      </w:r>
      <w:r w:rsidR="003F7BE1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年以主编或副主编身份至少出版</w:t>
      </w:r>
      <w:r w:rsidR="003F7BE1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1</w:t>
      </w:r>
      <w:r w:rsidR="003F7BE1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本教材或教学专著</w:t>
      </w:r>
      <w:r w:rsid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。</w:t>
      </w:r>
    </w:p>
    <w:p w:rsidR="000241A9" w:rsidRDefault="003F7BE1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4.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教学改革。具有详细的教研活动计划，每学期组织开展集体备课、教学讨论、相互听课、教学观摩等活动。每学期结束后及时总结活动开展情况，并形成典型活动成果材料，及时推广应用教学改革成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lastRenderedPageBreak/>
        <w:t>果。近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3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年校级及以上教学改革研究项目参与教师占比达到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60%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，至少获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1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项省级教学改革研究项目立项、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1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项校级及以上教学成果奖，在省级及以上学术期刊发表教学改革研究论文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3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篇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(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限第一作者或通讯作者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)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。</w:t>
      </w:r>
    </w:p>
    <w:p w:rsidR="003F7BE1" w:rsidRDefault="003F7BE1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5.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教师队伍建设。全体教师具有良好的师德师风，遵守《新时代高校教师职业行为十项准则》，未发生有损教师职业声誉的行为。教学组织梯队结构合理，教师年龄、学历、专业、职称结构较优。制定教师培养计划，积极组织团队教师、特别是青年骨干教师参加国内外教学研讨会议、进修访学、教学竞赛等，近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3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年至少获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1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项省级及以上教师教学竞赛奖励。对新入职教师开展系统培训并配备指导教师，传帮带机制健全，运行效果良好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。</w:t>
      </w:r>
    </w:p>
    <w:p w:rsidR="003F7BE1" w:rsidRDefault="003F7BE1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6.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实践育人。科学制定实践教学方案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(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实践大纲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)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，规范设置实践教学环节，有效开展校内实践教学和校外实习实训。实践教学经费充足。创新创业教育实现全覆盖，与专业教育深度融合。指导学生参加创新创业大赛和学科竞赛，近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3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年至少获得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1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项省级及以上奖励。实习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(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实训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)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条件满足要求且不断改善，实习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(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实训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)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管理规章制度健全，积极与校外企业、科研机构等单位共建稳定的校外实习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(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实训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)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基地，具有校外实践教学指导团队。实验室管理制度完备，过程管理规范，注重实践安全，具有完整的实验设备使用日志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。</w:t>
      </w:r>
    </w:p>
    <w:p w:rsidR="003F7BE1" w:rsidRDefault="003F7BE1" w:rsidP="00235AD5">
      <w:pPr>
        <w:spacing w:line="540" w:lineRule="exact"/>
        <w:ind w:firstLineChars="200" w:firstLine="560"/>
        <w:jc w:val="left"/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</w:pPr>
      <w:r w:rsidRPr="003F7BE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具体申报要求详见《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2024 </w:t>
      </w:r>
      <w:r w:rsidRPr="003F7BE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年湖南省普通本科高校示范基层教学组织评价细则》（附件</w:t>
      </w:r>
      <w:r w:rsidRPr="003F7BE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 xml:space="preserve"> </w:t>
      </w:r>
      <w:r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1</w:t>
      </w:r>
      <w:r w:rsidRPr="003F7BE1">
        <w:rPr>
          <w:rFonts w:ascii="Times New Roman" w:eastAsia="仿宋_GB2312" w:hAnsi="Times New Roman" w:cs="Times New Roman" w:hint="eastAsia"/>
          <w:color w:val="000000"/>
          <w:kern w:val="0"/>
          <w:sz w:val="28"/>
          <w:szCs w:val="28"/>
        </w:rPr>
        <w:t>）。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二、</w:t>
      </w:r>
      <w:r w:rsid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申报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数量</w:t>
      </w:r>
    </w:p>
    <w:p w:rsidR="000241A9" w:rsidRDefault="004C5119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各</w:t>
      </w:r>
      <w:r w:rsidR="00E46F3B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学院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限推荐</w:t>
      </w:r>
      <w:r w:rsid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申报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1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个基层教学组织</w:t>
      </w:r>
      <w:r w:rsidR="00E46F3B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。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三、</w:t>
      </w:r>
      <w:r w:rsid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申报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程序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1.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基层教学组织申报。</w:t>
      </w:r>
      <w:r w:rsid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符合条件的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基层教学组织负责人向所在学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lastRenderedPageBreak/>
        <w:t>院提交</w:t>
      </w:r>
      <w:r w:rsidR="00A26871" w:rsidRP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《</w:t>
      </w:r>
      <w:r w:rsidR="00A26871" w:rsidRP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2024</w:t>
      </w:r>
      <w:r w:rsidR="00A26871" w:rsidRP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年湖南省普通本科高校示范基层教学组织申报书》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（附件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2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）</w:t>
      </w:r>
      <w:r w:rsidR="00A26871" w:rsidRP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及附件材料</w:t>
      </w:r>
      <w:r w:rsid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。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2.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学院推荐。各学院在认真审核评议的基础上，</w:t>
      </w:r>
      <w:r w:rsidR="004E36F8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向教务处</w:t>
      </w:r>
      <w:r w:rsidRPr="0010129D">
        <w:rPr>
          <w:rFonts w:ascii="Times New Roman" w:eastAsia="仿宋_GB2312" w:hAnsi="Times New Roman" w:cs="Times New Roman" w:hint="default"/>
          <w:b/>
          <w:color w:val="000000"/>
          <w:kern w:val="0"/>
          <w:sz w:val="28"/>
          <w:szCs w:val="28"/>
          <w:lang w:val="en-US" w:eastAsia="zh-CN"/>
        </w:rPr>
        <w:t>择优推荐</w:t>
      </w:r>
      <w:r w:rsidR="0010129D" w:rsidRPr="0010129D">
        <w:rPr>
          <w:rFonts w:ascii="Times New Roman" w:eastAsia="仿宋_GB2312" w:hAnsi="Times New Roman" w:cs="Times New Roman"/>
          <w:b/>
          <w:color w:val="000000"/>
          <w:kern w:val="0"/>
          <w:sz w:val="28"/>
          <w:szCs w:val="28"/>
          <w:lang w:val="en-US" w:eastAsia="zh-CN"/>
        </w:rPr>
        <w:t>1</w:t>
      </w:r>
      <w:r w:rsidR="0010129D" w:rsidRPr="0010129D">
        <w:rPr>
          <w:rFonts w:ascii="Times New Roman" w:eastAsia="仿宋_GB2312" w:hAnsi="Times New Roman" w:cs="Times New Roman"/>
          <w:b/>
          <w:color w:val="000000"/>
          <w:kern w:val="0"/>
          <w:sz w:val="28"/>
          <w:szCs w:val="28"/>
          <w:lang w:val="en-US" w:eastAsia="zh-CN"/>
        </w:rPr>
        <w:t>个</w:t>
      </w:r>
      <w:r w:rsidRPr="0010129D">
        <w:rPr>
          <w:rFonts w:ascii="Times New Roman" w:eastAsia="仿宋_GB2312" w:hAnsi="Times New Roman" w:cs="Times New Roman" w:hint="default"/>
          <w:b/>
          <w:color w:val="000000"/>
          <w:kern w:val="0"/>
          <w:sz w:val="28"/>
          <w:szCs w:val="28"/>
          <w:lang w:val="en-US" w:eastAsia="zh-CN"/>
        </w:rPr>
        <w:t>基层教学组织。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学校评</w:t>
      </w:r>
      <w:r w:rsid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审推荐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。教务处组织专家评审，</w:t>
      </w:r>
      <w:r w:rsidR="00A46EF8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择优</w:t>
      </w:r>
      <w:r w:rsidR="0010129D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推荐</w:t>
      </w:r>
      <w:r w:rsidR="00A46EF8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6</w:t>
      </w:r>
      <w:r w:rsidR="00A46EF8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个</w:t>
      </w:r>
      <w:r w:rsidR="0010129D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省</w:t>
      </w:r>
      <w:r w:rsidR="0010129D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级</w:t>
      </w:r>
      <w:r w:rsidR="0010129D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示范</w:t>
      </w:r>
      <w:r w:rsidR="0010129D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基层教学组织</w:t>
      </w:r>
      <w:r w:rsidR="0010129D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并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公示</w:t>
      </w:r>
      <w:r w:rsid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推荐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结果。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四、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 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材料报送</w:t>
      </w:r>
    </w:p>
    <w:p w:rsidR="000241A9" w:rsidRDefault="00DD01F6" w:rsidP="00235AD5">
      <w:pPr>
        <w:pStyle w:val="Bodytext1"/>
        <w:snapToGrid w:val="0"/>
        <w:spacing w:line="540" w:lineRule="exact"/>
        <w:ind w:firstLineChars="200" w:firstLine="560"/>
        <w:rPr>
          <w:rStyle w:val="a3"/>
          <w:rFonts w:ascii="Times New Roman" w:eastAsia="仿宋_GB2312" w:hAnsi="Times New Roman" w:cs="Times New Roman" w:hint="default"/>
          <w:color w:val="auto"/>
          <w:kern w:val="0"/>
          <w:sz w:val="28"/>
          <w:szCs w:val="28"/>
        </w:rPr>
      </w:pPr>
      <w:r w:rsidRPr="00DD01F6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各学院于</w:t>
      </w:r>
      <w:r w:rsidRPr="00DD01F6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8</w:t>
      </w:r>
      <w:r w:rsidRPr="00DD01F6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月</w:t>
      </w:r>
      <w:r w:rsidRPr="00DD01F6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28</w:t>
      </w:r>
      <w:r w:rsidRPr="00DD01F6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日前将推荐基层教学组织的《</w:t>
      </w:r>
      <w:r w:rsidR="001F4943" w:rsidRP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湖南省普通本科高校示范基层教学组织申报书</w:t>
      </w:r>
      <w:r w:rsidRPr="00DD01F6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》及附件材料、</w:t>
      </w:r>
      <w:r w:rsidR="00E61A35" w:rsidRPr="00E61A35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《</w:t>
      </w:r>
      <w:r w:rsidR="00E61A35" w:rsidRPr="00E61A35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2024</w:t>
      </w:r>
      <w:r w:rsidR="00E61A35" w:rsidRPr="00E61A35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年湖南省普通本科高校示范基层教学组织申报汇总表》</w:t>
      </w:r>
      <w:r w:rsidR="00E61A35" w:rsidRPr="00E61A35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(</w:t>
      </w:r>
      <w:r w:rsidR="00E61A35" w:rsidRPr="00E61A35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附件</w:t>
      </w:r>
      <w:r w:rsidR="00E61A35" w:rsidRPr="00E61A35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3)</w:t>
      </w:r>
      <w:r w:rsidRPr="00DD01F6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提交至教研科，同时发送电子版至</w:t>
      </w:r>
      <w:r w:rsidRPr="00DD01F6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jsujyk@126.com</w:t>
      </w:r>
      <w:r w:rsidRPr="00DD01F6"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>。</w:t>
      </w:r>
    </w:p>
    <w:p w:rsidR="000241A9" w:rsidRDefault="00E46F3B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PMingLiU" w:hAnsi="Times New Roman" w:cs="Times New Roman" w:hint="default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default"/>
          <w:kern w:val="0"/>
          <w:sz w:val="28"/>
          <w:szCs w:val="28"/>
        </w:rPr>
        <w:t>联系人：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罗南书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</w:rPr>
        <w:t>、张一舟，联系电话：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</w:rPr>
        <w:t>0743-8564146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</w:rPr>
        <w:t>。</w:t>
      </w:r>
    </w:p>
    <w:p w:rsidR="00235AD5" w:rsidRPr="00235AD5" w:rsidRDefault="00235AD5" w:rsidP="00235AD5">
      <w:pPr>
        <w:pStyle w:val="Bodytext1"/>
        <w:snapToGrid w:val="0"/>
        <w:spacing w:line="540" w:lineRule="exact"/>
        <w:ind w:firstLineChars="200" w:firstLine="560"/>
        <w:rPr>
          <w:rFonts w:ascii="Times New Roman" w:eastAsia="PMingLiU" w:hAnsi="Times New Roman" w:cs="Times New Roman"/>
          <w:kern w:val="0"/>
          <w:sz w:val="28"/>
          <w:szCs w:val="28"/>
        </w:rPr>
      </w:pPr>
    </w:p>
    <w:p w:rsidR="000241A9" w:rsidRDefault="00E46F3B" w:rsidP="00235AD5">
      <w:pPr>
        <w:pStyle w:val="Bodytext1"/>
        <w:snapToGrid w:val="0"/>
        <w:spacing w:line="540" w:lineRule="exact"/>
        <w:ind w:firstLine="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附件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eastAsia="仿宋_GB2312" w:hAnsi="Times New Roman" w:cs="Times New Roman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1</w:t>
      </w:r>
      <w:r>
        <w:rPr>
          <w:rFonts w:ascii="Times New Roman" w:eastAsia="仿宋_GB2312" w:hAnsi="Times New Roman" w:cs="Times New Roman"/>
          <w:kern w:val="0"/>
          <w:sz w:val="28"/>
          <w:szCs w:val="28"/>
          <w:lang w:val="en-US" w:eastAsia="zh-CN"/>
        </w:rPr>
        <w:t>.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 xml:space="preserve"> </w:t>
      </w:r>
      <w:r w:rsidR="00E61A35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 xml:space="preserve">2024 </w:t>
      </w:r>
      <w:r w:rsidR="00E61A35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</w:rPr>
        <w:t>年湖南省普通本科高校示范基层教</w:t>
      </w:r>
      <w:r w:rsidR="00E61A35" w:rsidRPr="003F7BE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学组织评价细则</w:t>
      </w:r>
    </w:p>
    <w:p w:rsidR="000241A9" w:rsidRDefault="00E46F3B" w:rsidP="00235AD5">
      <w:pPr>
        <w:pStyle w:val="Bodytext1"/>
        <w:snapToGrid w:val="0"/>
        <w:spacing w:line="540" w:lineRule="exact"/>
        <w:ind w:firstLineChars="300" w:firstLine="84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  <w:lang w:val="en-US" w:eastAsia="zh-CN"/>
        </w:rPr>
        <w:t xml:space="preserve">2. </w:t>
      </w:r>
      <w:r w:rsidR="00E61A35" w:rsidRP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2024</w:t>
      </w:r>
      <w:r w:rsidR="00E61A35" w:rsidRPr="00A26871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年湖南省普通本科高校示范基层教学组织申报书</w:t>
      </w:r>
    </w:p>
    <w:p w:rsidR="000241A9" w:rsidRDefault="00E46F3B" w:rsidP="00235AD5">
      <w:pPr>
        <w:pStyle w:val="Bodytext1"/>
        <w:snapToGrid w:val="0"/>
        <w:spacing w:line="540" w:lineRule="exact"/>
        <w:ind w:firstLine="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 xml:space="preserve">    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 xml:space="preserve"> </w:t>
      </w:r>
      <w:r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3.</w:t>
      </w:r>
      <w:r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  <w:t xml:space="preserve"> </w:t>
      </w:r>
      <w:r w:rsidR="00E61A35" w:rsidRPr="00E61A35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2024</w:t>
      </w:r>
      <w:r w:rsidR="00E61A35" w:rsidRPr="00E61A35">
        <w:rPr>
          <w:rFonts w:ascii="Times New Roman" w:eastAsia="仿宋_GB2312" w:hAnsi="Times New Roman" w:cs="Times New Roman"/>
          <w:color w:val="000000"/>
          <w:kern w:val="0"/>
          <w:sz w:val="28"/>
          <w:szCs w:val="28"/>
          <w:lang w:val="en-US" w:eastAsia="zh-CN"/>
        </w:rPr>
        <w:t>年湖南省普通本科高校示范基层教学组织申报汇总表</w:t>
      </w:r>
    </w:p>
    <w:p w:rsidR="00870288" w:rsidRDefault="00870288" w:rsidP="00235AD5">
      <w:pPr>
        <w:pStyle w:val="Bodytext1"/>
        <w:snapToGrid w:val="0"/>
        <w:spacing w:line="540" w:lineRule="exact"/>
        <w:ind w:firstLine="0"/>
        <w:rPr>
          <w:rFonts w:ascii="Times New Roman" w:eastAsia="仿宋_GB2312" w:hAnsi="Times New Roman" w:cs="Times New Roman" w:hint="default"/>
          <w:color w:val="000000"/>
          <w:kern w:val="0"/>
          <w:sz w:val="28"/>
          <w:szCs w:val="28"/>
          <w:lang w:val="en-US" w:eastAsia="zh-CN"/>
        </w:rPr>
      </w:pPr>
    </w:p>
    <w:p w:rsidR="000241A9" w:rsidRDefault="00E46F3B" w:rsidP="00235AD5">
      <w:pPr>
        <w:pStyle w:val="Bodytext1"/>
        <w:snapToGrid w:val="0"/>
        <w:spacing w:line="540" w:lineRule="exact"/>
        <w:ind w:firstLine="0"/>
        <w:jc w:val="center"/>
        <w:rPr>
          <w:rFonts w:ascii="Times New Roman" w:eastAsia="仿宋_GB2312" w:hAnsi="Times New Roman" w:cs="Times New Roman" w:hint="default"/>
          <w:kern w:val="0"/>
          <w:sz w:val="28"/>
          <w:szCs w:val="28"/>
          <w:lang w:eastAsia="zh-CN"/>
        </w:rPr>
      </w:pPr>
      <w:r>
        <w:rPr>
          <w:rFonts w:ascii="Times New Roman" w:eastAsia="仿宋_GB2312" w:hAnsi="Times New Roman" w:cs="Times New Roman"/>
          <w:kern w:val="0"/>
          <w:sz w:val="28"/>
          <w:szCs w:val="28"/>
          <w:lang w:val="en-US" w:eastAsia="zh-CN"/>
        </w:rPr>
        <w:t xml:space="preserve">                                         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eastAsia="zh-CN"/>
        </w:rPr>
        <w:t>吉首大学教务处</w:t>
      </w:r>
    </w:p>
    <w:p w:rsidR="000241A9" w:rsidRDefault="00E46F3B" w:rsidP="00235AD5">
      <w:pPr>
        <w:pStyle w:val="Bodytext1"/>
        <w:snapToGrid w:val="0"/>
        <w:spacing w:line="540" w:lineRule="exact"/>
        <w:ind w:firstLineChars="2100" w:firstLine="5880"/>
        <w:rPr>
          <w:rStyle w:val="a3"/>
          <w:rFonts w:ascii="Times New Roman" w:eastAsia="仿宋_GB2312" w:hAnsi="Times New Roman" w:cs="Times New Roman" w:hint="default"/>
          <w:color w:val="auto"/>
          <w:kern w:val="0"/>
          <w:sz w:val="28"/>
          <w:szCs w:val="28"/>
        </w:rPr>
      </w:pP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2</w:t>
      </w:r>
      <w:bookmarkStart w:id="0" w:name="_GoBack"/>
      <w:bookmarkEnd w:id="0"/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02</w:t>
      </w:r>
      <w:r w:rsidR="00E61A35"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4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年</w:t>
      </w:r>
      <w:r w:rsidR="00356FA5"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4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月</w:t>
      </w:r>
      <w:r w:rsidR="00356FA5"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18</w:t>
      </w:r>
      <w:r>
        <w:rPr>
          <w:rFonts w:ascii="Times New Roman" w:eastAsia="仿宋_GB2312" w:hAnsi="Times New Roman" w:cs="Times New Roman" w:hint="default"/>
          <w:kern w:val="0"/>
          <w:sz w:val="28"/>
          <w:szCs w:val="28"/>
          <w:lang w:val="en-US" w:eastAsia="zh-CN"/>
        </w:rPr>
        <w:t>日</w:t>
      </w:r>
    </w:p>
    <w:sectPr w:rsidR="000241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A46B2" w:rsidRDefault="008A46B2" w:rsidP="00A26871">
      <w:r>
        <w:separator/>
      </w:r>
    </w:p>
  </w:endnote>
  <w:endnote w:type="continuationSeparator" w:id="0">
    <w:p w:rsidR="008A46B2" w:rsidRDefault="008A46B2" w:rsidP="00A268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gLiU">
    <w:altName w:val="Microsoft JhengHei"/>
    <w:panose1 w:val="02010609000101010101"/>
    <w:charset w:val="88"/>
    <w:family w:val="auto"/>
    <w:pitch w:val="default"/>
    <w:sig w:usb0="00000000" w:usb1="00000000" w:usb2="00000016" w:usb3="00000000" w:csb0="00100001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PMingLiU">
    <w:altName w:val="Microsoft JhengHei"/>
    <w:panose1 w:val="02010601000101010101"/>
    <w:charset w:val="88"/>
    <w:family w:val="auto"/>
    <w:pitch w:val="variable"/>
    <w:sig w:usb0="00000000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A46B2" w:rsidRDefault="008A46B2" w:rsidP="00A26871">
      <w:r>
        <w:separator/>
      </w:r>
    </w:p>
  </w:footnote>
  <w:footnote w:type="continuationSeparator" w:id="0">
    <w:p w:rsidR="008A46B2" w:rsidRDefault="008A46B2" w:rsidP="00A2687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DY4MzU3NjExZGYwZTZkZTAxN2U0ZjBkYTAyMGM2YzIifQ=="/>
  </w:docVars>
  <w:rsids>
    <w:rsidRoot w:val="6ED1017A"/>
    <w:rsid w:val="000241A9"/>
    <w:rsid w:val="000738FB"/>
    <w:rsid w:val="0010129D"/>
    <w:rsid w:val="0015350C"/>
    <w:rsid w:val="001926DD"/>
    <w:rsid w:val="001F4943"/>
    <w:rsid w:val="00235AD5"/>
    <w:rsid w:val="00270DC1"/>
    <w:rsid w:val="00356FA5"/>
    <w:rsid w:val="003F7BE1"/>
    <w:rsid w:val="004C5119"/>
    <w:rsid w:val="004D3AFD"/>
    <w:rsid w:val="004E36F8"/>
    <w:rsid w:val="006B52E0"/>
    <w:rsid w:val="00727FC3"/>
    <w:rsid w:val="00823AAC"/>
    <w:rsid w:val="008539BC"/>
    <w:rsid w:val="00870288"/>
    <w:rsid w:val="008A46B2"/>
    <w:rsid w:val="00A26871"/>
    <w:rsid w:val="00A46EF8"/>
    <w:rsid w:val="00CB656B"/>
    <w:rsid w:val="00DD01F6"/>
    <w:rsid w:val="00E46F3B"/>
    <w:rsid w:val="00E61A35"/>
    <w:rsid w:val="00EE1565"/>
    <w:rsid w:val="00F83D85"/>
    <w:rsid w:val="01CE2FC2"/>
    <w:rsid w:val="08862D45"/>
    <w:rsid w:val="15DB004C"/>
    <w:rsid w:val="1BB922B0"/>
    <w:rsid w:val="1CB5273A"/>
    <w:rsid w:val="1D0460DA"/>
    <w:rsid w:val="236E2A05"/>
    <w:rsid w:val="2AF7102C"/>
    <w:rsid w:val="366D0A5A"/>
    <w:rsid w:val="3C270B87"/>
    <w:rsid w:val="3E7C4321"/>
    <w:rsid w:val="4084115C"/>
    <w:rsid w:val="459D644F"/>
    <w:rsid w:val="4A014502"/>
    <w:rsid w:val="4D2F41FE"/>
    <w:rsid w:val="4E444B82"/>
    <w:rsid w:val="5CE9261B"/>
    <w:rsid w:val="63310C18"/>
    <w:rsid w:val="6ED1017A"/>
    <w:rsid w:val="71DA5FB1"/>
    <w:rsid w:val="756A13EC"/>
    <w:rsid w:val="79C336F0"/>
    <w:rsid w:val="7A0A2078"/>
    <w:rsid w:val="7B072192"/>
    <w:rsid w:val="7B917DF4"/>
    <w:rsid w:val="7D2215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38E01A1D"/>
  <w15:docId w15:val="{0F3D556A-8513-455A-A12F-76C9A6A71E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qFormat/>
    <w:rPr>
      <w:color w:val="0000FF"/>
      <w:u w:val="none"/>
    </w:rPr>
  </w:style>
  <w:style w:type="paragraph" w:customStyle="1" w:styleId="Bodytext1">
    <w:name w:val="Body text|1"/>
    <w:basedOn w:val="a"/>
    <w:unhideWhenUsed/>
    <w:qFormat/>
    <w:pPr>
      <w:spacing w:line="396" w:lineRule="auto"/>
      <w:ind w:firstLine="400"/>
    </w:pPr>
    <w:rPr>
      <w:rFonts w:ascii="MingLiU" w:eastAsia="MingLiU" w:hAnsi="MingLiU" w:hint="eastAsia"/>
      <w:sz w:val="19"/>
      <w:lang w:val="zh-TW" w:eastAsia="zh-TW"/>
    </w:rPr>
  </w:style>
  <w:style w:type="paragraph" w:styleId="a4">
    <w:name w:val="header"/>
    <w:basedOn w:val="a"/>
    <w:link w:val="a5"/>
    <w:rsid w:val="00A2687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rsid w:val="00A26871"/>
    <w:rPr>
      <w:kern w:val="2"/>
      <w:sz w:val="18"/>
      <w:szCs w:val="18"/>
    </w:rPr>
  </w:style>
  <w:style w:type="paragraph" w:styleId="a6">
    <w:name w:val="footer"/>
    <w:basedOn w:val="a"/>
    <w:link w:val="a7"/>
    <w:rsid w:val="00A2687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rsid w:val="00A26871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76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77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14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231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2635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7289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60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757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4014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013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269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304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3160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85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2591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78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96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434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4</Pages>
  <Words>338</Words>
  <Characters>1931</Characters>
  <Application>Microsoft Office Word</Application>
  <DocSecurity>0</DocSecurity>
  <Lines>16</Lines>
  <Paragraphs>4</Paragraphs>
  <ScaleCrop>false</ScaleCrop>
  <Company/>
  <LinksUpToDate>false</LinksUpToDate>
  <CharactersWithSpaces>2265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21</cp:revision>
  <dcterms:created xsi:type="dcterms:W3CDTF">2024-03-25T02:13:00Z</dcterms:created>
  <dcterms:modified xsi:type="dcterms:W3CDTF">2024-04-19T03:14:00Z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5D24EE11FF6E405BAEE3FF6C1283AF18_13</vt:lpwstr>
  </property>
</Properties>
</file>