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附件5：</w:t>
      </w:r>
    </w:p>
    <w:p>
      <w:pPr>
        <w:jc w:val="both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2024-2025-1学期</w:t>
      </w: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 xml:space="preserve">                     </w:t>
      </w: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学院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马工程教材不使用报告</w:t>
      </w:r>
    </w:p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截至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月，没有适用于本单位开设课程的马工程教材，因而在</w:t>
      </w:r>
      <w:r>
        <w:rPr>
          <w:rFonts w:hint="eastAsia"/>
          <w:sz w:val="28"/>
          <w:szCs w:val="28"/>
          <w:u w:val="none"/>
          <w:lang w:val="en-US" w:eastAsia="zh-CN"/>
        </w:rPr>
        <w:t>本学</w:t>
      </w:r>
      <w:r>
        <w:rPr>
          <w:rFonts w:hint="eastAsia"/>
          <w:sz w:val="28"/>
          <w:szCs w:val="28"/>
          <w:lang w:val="en-US" w:eastAsia="zh-CN"/>
        </w:rPr>
        <w:t>期征订的教材中没有马工程教材。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48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教学单位盖章：             教学单位负责人签名：    </w:t>
      </w:r>
    </w:p>
    <w:p>
      <w:pPr>
        <w:ind w:firstLine="48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年   月    日  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</w:p>
    <w:p>
      <w:pPr>
        <w:ind w:firstLine="480"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OWE3MmY5NGYzMDc4MDYxMTQzYWI3YzljNmM4MWMifQ=="/>
  </w:docVars>
  <w:rsids>
    <w:rsidRoot w:val="56B33081"/>
    <w:rsid w:val="0492218E"/>
    <w:rsid w:val="06F848B8"/>
    <w:rsid w:val="097F0A1C"/>
    <w:rsid w:val="0C665D22"/>
    <w:rsid w:val="10CD121B"/>
    <w:rsid w:val="229A536C"/>
    <w:rsid w:val="23B415B3"/>
    <w:rsid w:val="287F02A9"/>
    <w:rsid w:val="33117010"/>
    <w:rsid w:val="3C097E1C"/>
    <w:rsid w:val="45BB607D"/>
    <w:rsid w:val="4B642E7D"/>
    <w:rsid w:val="56B33081"/>
    <w:rsid w:val="56C04F9B"/>
    <w:rsid w:val="5D0A1A75"/>
    <w:rsid w:val="66CA7DBC"/>
    <w:rsid w:val="675F66E9"/>
    <w:rsid w:val="78D0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196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2020-12-31T02:49:00Z</dcterms:created>
  <dc:creator>王从银</dc:creator>
  <cp:lastModifiedBy>张腊梅</cp:lastModifiedBy>
  <dcterms:modified xsi:type="dcterms:W3CDTF">2024-06-05T03:07:23Z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ECB4EE50A6AA417E981B4341BEF68F2E</vt:lpwstr>
  </property>
</Properties>
</file>